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07" w:firstLineChars="221"/>
        <w:jc w:val="center"/>
        <w:rPr>
          <w:rFonts w:hint="eastAsia"/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华新幼儿园</w:t>
      </w:r>
      <w:r>
        <w:rPr>
          <w:sz w:val="32"/>
          <w:szCs w:val="32"/>
        </w:rPr>
        <w:t>第</w:t>
      </w:r>
      <w:r>
        <w:rPr>
          <w:rFonts w:hint="eastAsia"/>
          <w:sz w:val="32"/>
          <w:szCs w:val="32"/>
        </w:rPr>
        <w:t>二届“教书</w:t>
      </w:r>
      <w:r>
        <w:rPr>
          <w:sz w:val="32"/>
          <w:szCs w:val="32"/>
        </w:rPr>
        <w:t>育人楷模</w:t>
      </w:r>
      <w:r>
        <w:rPr>
          <w:rFonts w:hint="eastAsia"/>
          <w:sz w:val="32"/>
          <w:szCs w:val="32"/>
        </w:rPr>
        <w:t>”评选</w:t>
      </w:r>
    </w:p>
    <w:p>
      <w:pPr>
        <w:spacing w:line="360" w:lineRule="auto"/>
        <w:ind w:firstLine="707" w:firstLineChars="221"/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暨华新镇2022镇骨干评优</w:t>
      </w:r>
      <w:r>
        <w:rPr>
          <w:rFonts w:hint="eastAsia"/>
          <w:sz w:val="32"/>
          <w:szCs w:val="32"/>
          <w:lang w:eastAsia="zh-CN"/>
        </w:rPr>
        <w:t>推荐表</w:t>
      </w:r>
    </w:p>
    <w:bookmarkEnd w:id="0"/>
    <w:p>
      <w:pPr>
        <w:spacing w:line="360" w:lineRule="auto"/>
        <w:jc w:val="lef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组室：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29"/>
        <w:gridCol w:w="5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29" w:type="dxa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新秀奖推荐人选</w:t>
            </w:r>
          </w:p>
        </w:tc>
        <w:tc>
          <w:tcPr>
            <w:tcW w:w="5393" w:type="dxa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2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推荐理由</w:t>
            </w:r>
          </w:p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（简单描述）</w:t>
            </w:r>
          </w:p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393" w:type="dxa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2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新秀奖近几年重要</w:t>
            </w:r>
          </w:p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获奖和事迹</w:t>
            </w:r>
          </w:p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393" w:type="dxa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spacing w:line="360" w:lineRule="auto"/>
        <w:ind w:firstLine="707" w:firstLineChars="221"/>
        <w:jc w:val="center"/>
        <w:rPr>
          <w:rFonts w:hint="eastAsia"/>
          <w:sz w:val="32"/>
          <w:szCs w:val="32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9"/>
        <w:gridCol w:w="5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保障奖推荐人选</w:t>
            </w:r>
          </w:p>
        </w:tc>
        <w:tc>
          <w:tcPr>
            <w:tcW w:w="5393" w:type="dxa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推荐理由</w:t>
            </w:r>
          </w:p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（简单描述）</w:t>
            </w:r>
          </w:p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393" w:type="dxa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保障奖近几年重要</w:t>
            </w:r>
          </w:p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获奖和事迹</w:t>
            </w:r>
          </w:p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393" w:type="dxa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spacing w:line="360" w:lineRule="auto"/>
        <w:jc w:val="lef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组室：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9"/>
        <w:gridCol w:w="5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耕耘奖推荐人选一</w:t>
            </w:r>
          </w:p>
        </w:tc>
        <w:tc>
          <w:tcPr>
            <w:tcW w:w="5393" w:type="dxa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推荐理由</w:t>
            </w:r>
          </w:p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（简单描述）</w:t>
            </w:r>
          </w:p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393" w:type="dxa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耕耘奖近几年重要</w:t>
            </w:r>
          </w:p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获奖和事迹</w:t>
            </w:r>
          </w:p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393" w:type="dxa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/>
    <w:p/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9"/>
        <w:gridCol w:w="5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耕耘奖推荐人选二</w:t>
            </w:r>
          </w:p>
        </w:tc>
        <w:tc>
          <w:tcPr>
            <w:tcW w:w="5393" w:type="dxa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推荐理由</w:t>
            </w:r>
          </w:p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（简单描述）</w:t>
            </w:r>
          </w:p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393" w:type="dxa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耕耘奖近几年重要</w:t>
            </w:r>
          </w:p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获奖和事迹</w:t>
            </w:r>
          </w:p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393" w:type="dxa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/>
    <w:p/>
    <w:p/>
    <w:p/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ZDRmYTliMTg2MGRiOTA5MDcwYzBhMzBjMGQyMmMifQ=="/>
  </w:docVars>
  <w:rsids>
    <w:rsidRoot w:val="5FF02790"/>
    <w:rsid w:val="5FF0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159</Words>
  <Characters>162</Characters>
  <Lines>0</Lines>
  <Paragraphs>0</Paragraphs>
  <TotalTime>1</TotalTime>
  <ScaleCrop>false</ScaleCrop>
  <LinksUpToDate>false</LinksUpToDate>
  <CharactersWithSpaces>162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2022-08-25T04:34:00Z</dcterms:created>
  <dc:creator>gxy</dc:creator>
  <cp:lastModifiedBy>gxy</cp:lastModifiedBy>
  <dcterms:modified xsi:type="dcterms:W3CDTF">2022-08-25T04:41:03Z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A1848FE90BAC426995B510221BE8E10A</vt:lpwstr>
  </property>
</Properties>
</file>